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A12318" w14:textId="5D7A1EE9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86Bis</w:t>
      </w:r>
      <w:r w:rsidRPr="00E427D8">
        <w:rPr>
          <w:rFonts w:ascii="Arial" w:hAnsi="Arial" w:cs="Arial"/>
          <w:b/>
          <w:sz w:val="24"/>
        </w:rPr>
        <w:tab/>
      </w:r>
      <w:r w:rsidR="0045624F" w:rsidRPr="0045624F">
        <w:rPr>
          <w:rFonts w:ascii="Arial" w:hAnsi="Arial" w:cs="Arial"/>
          <w:b/>
          <w:sz w:val="24"/>
        </w:rPr>
        <w:t>S3-170727</w:t>
      </w:r>
      <w:bookmarkStart w:id="0" w:name="_GoBack"/>
      <w:bookmarkEnd w:id="0"/>
    </w:p>
    <w:p w14:paraId="53CC0B37" w14:textId="77777777" w:rsidR="00C022E3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27</w:t>
      </w:r>
      <w:r w:rsidRPr="00E427D8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  <w:lang w:eastAsia="ja-JP"/>
        </w:rPr>
        <w:t>31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 </w:t>
      </w:r>
      <w:r>
        <w:rPr>
          <w:rFonts w:ascii="Arial" w:hAnsi="Arial" w:cs="Arial"/>
          <w:b/>
          <w:sz w:val="24"/>
          <w:lang w:eastAsia="ja-JP"/>
        </w:rPr>
        <w:t>March,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7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Busan</w:t>
      </w:r>
      <w:r w:rsidRPr="00E427D8">
        <w:rPr>
          <w:rFonts w:ascii="Arial" w:hAnsi="Arial" w:cs="Arial" w:hint="eastAsia"/>
          <w:b/>
          <w:sz w:val="24"/>
          <w:lang w:eastAsia="ja-JP"/>
        </w:rPr>
        <w:t xml:space="preserve">, </w:t>
      </w:r>
      <w:r>
        <w:rPr>
          <w:rFonts w:ascii="Arial" w:hAnsi="Arial" w:cs="Arial"/>
          <w:b/>
          <w:sz w:val="24"/>
          <w:lang w:eastAsia="ja-JP"/>
        </w:rPr>
        <w:t>Korea</w:t>
      </w:r>
      <w:r w:rsidR="00C022E3">
        <w:rPr>
          <w:rFonts w:ascii="Arial" w:hAnsi="Arial" w:cs="Arial"/>
          <w:b/>
          <w:sz w:val="24"/>
        </w:rPr>
        <w:tab/>
      </w:r>
      <w:r w:rsidR="00C022E3">
        <w:rPr>
          <w:rFonts w:ascii="Arial" w:hAnsi="Arial" w:cs="Arial"/>
          <w:i/>
          <w:sz w:val="18"/>
          <w:szCs w:val="18"/>
        </w:rPr>
        <w:t>revision of S</w:t>
      </w:r>
      <w:r w:rsidR="000A0F3C">
        <w:rPr>
          <w:rFonts w:ascii="Arial" w:hAnsi="Arial" w:cs="Arial"/>
          <w:i/>
          <w:sz w:val="18"/>
          <w:szCs w:val="18"/>
        </w:rPr>
        <w:t>3</w:t>
      </w:r>
      <w:r w:rsidR="00C022E3">
        <w:rPr>
          <w:rFonts w:ascii="Arial" w:hAnsi="Arial" w:cs="Arial"/>
          <w:i/>
          <w:sz w:val="18"/>
          <w:szCs w:val="18"/>
        </w:rPr>
        <w:t>-1</w:t>
      </w:r>
      <w:r w:rsidR="000A0F3C">
        <w:rPr>
          <w:rFonts w:ascii="Arial" w:hAnsi="Arial" w:cs="Arial"/>
          <w:i/>
          <w:sz w:val="18"/>
          <w:szCs w:val="18"/>
        </w:rPr>
        <w:t>7</w:t>
      </w:r>
      <w:r w:rsidR="00C4712D">
        <w:rPr>
          <w:rFonts w:ascii="Arial" w:hAnsi="Arial" w:cs="Arial"/>
          <w:i/>
          <w:sz w:val="18"/>
          <w:szCs w:val="18"/>
        </w:rPr>
        <w:t>x</w:t>
      </w:r>
      <w:r w:rsidR="00C022E3">
        <w:rPr>
          <w:rFonts w:ascii="Arial" w:hAnsi="Arial" w:cs="Arial"/>
          <w:i/>
          <w:sz w:val="18"/>
          <w:szCs w:val="18"/>
        </w:rPr>
        <w:t>abc</w:t>
      </w:r>
    </w:p>
    <w:p w14:paraId="55D71000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68DB3BB" w14:textId="25AE748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E27171">
        <w:rPr>
          <w:rFonts w:ascii="Arial" w:hAnsi="Arial"/>
          <w:b/>
          <w:lang w:val="en-US"/>
        </w:rPr>
        <w:t xml:space="preserve">CATR, </w:t>
      </w:r>
      <w:r w:rsidR="000E744F">
        <w:rPr>
          <w:rFonts w:ascii="Arial" w:hAnsi="Arial"/>
          <w:b/>
          <w:lang w:val="en-US"/>
        </w:rPr>
        <w:t xml:space="preserve">CATT, China Mobile, China Unicom, </w:t>
      </w:r>
      <w:r w:rsidR="006F441F">
        <w:rPr>
          <w:rFonts w:ascii="Arial" w:hAnsi="Arial"/>
          <w:b/>
          <w:lang w:val="en-US"/>
        </w:rPr>
        <w:t>Huawei, Hisilicon</w:t>
      </w:r>
      <w:r w:rsidR="00F759CF">
        <w:rPr>
          <w:rFonts w:ascii="Arial" w:hAnsi="Arial"/>
          <w:b/>
          <w:lang w:val="en-US"/>
        </w:rPr>
        <w:t xml:space="preserve">, </w:t>
      </w:r>
      <w:r w:rsidR="000E744F">
        <w:rPr>
          <w:rFonts w:ascii="Arial" w:hAnsi="Arial"/>
          <w:b/>
          <w:lang w:val="en-US"/>
        </w:rPr>
        <w:t>ZTE Corporation</w:t>
      </w:r>
    </w:p>
    <w:p w14:paraId="7534DDB4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759CF">
        <w:rPr>
          <w:rFonts w:ascii="Arial" w:hAnsi="Arial" w:cs="Arial"/>
          <w:b/>
        </w:rPr>
        <w:t xml:space="preserve">Questions and </w:t>
      </w:r>
      <w:r w:rsidR="00CB6D22">
        <w:rPr>
          <w:rFonts w:ascii="Arial" w:hAnsi="Arial" w:cs="Arial"/>
          <w:b/>
        </w:rPr>
        <w:t>Interim agreement</w:t>
      </w:r>
      <w:r w:rsidR="00F759CF">
        <w:rPr>
          <w:rFonts w:ascii="Arial" w:hAnsi="Arial" w:cs="Arial"/>
          <w:b/>
        </w:rPr>
        <w:t>s</w:t>
      </w:r>
      <w:r w:rsidR="00CB6D22">
        <w:rPr>
          <w:rFonts w:ascii="Arial" w:hAnsi="Arial" w:cs="Arial"/>
          <w:b/>
        </w:rPr>
        <w:t xml:space="preserve"> for </w:t>
      </w:r>
      <w:r w:rsidR="00F759CF">
        <w:rPr>
          <w:rFonts w:ascii="Arial" w:hAnsi="Arial" w:cs="Arial"/>
          <w:b/>
        </w:rPr>
        <w:t>128-bit cryptographic algorithms</w:t>
      </w:r>
    </w:p>
    <w:p w14:paraId="082A3B41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72FDF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759CF" w:rsidRPr="00F759CF">
        <w:rPr>
          <w:rFonts w:ascii="Arial" w:hAnsi="Arial"/>
          <w:b/>
        </w:rPr>
        <w:t>5.1.17 Cryptographic algorithms</w:t>
      </w:r>
    </w:p>
    <w:p w14:paraId="62A364CD" w14:textId="77777777" w:rsidR="00C022E3" w:rsidRDefault="00C022E3">
      <w:pPr>
        <w:pStyle w:val="1"/>
      </w:pPr>
      <w:r>
        <w:t>1</w:t>
      </w:r>
      <w:r>
        <w:tab/>
      </w:r>
      <w:r w:rsidR="006F441F">
        <w:t>Introduction</w:t>
      </w:r>
    </w:p>
    <w:p w14:paraId="315EFE97" w14:textId="77777777" w:rsidR="00F759CF" w:rsidRDefault="00CB6D22" w:rsidP="006F441F">
      <w:r>
        <w:t xml:space="preserve">This contribution adds </w:t>
      </w:r>
      <w:r w:rsidR="00F759CF">
        <w:t xml:space="preserve">questions and </w:t>
      </w:r>
      <w:r>
        <w:t>interim agreement</w:t>
      </w:r>
      <w:r w:rsidR="00F759CF">
        <w:t>s for 128-bit cryptographic algorithms.</w:t>
      </w:r>
    </w:p>
    <w:p w14:paraId="202E7643" w14:textId="4A53BBE1" w:rsidR="00CB6D22" w:rsidRDefault="00F759CF" w:rsidP="00CB6D22">
      <w:r>
        <w:t xml:space="preserve">SNOW 3G, AES and ZUC are three 128-bit algorithms standardized in LTE. </w:t>
      </w:r>
      <w:r w:rsidR="00CB6D22">
        <w:t xml:space="preserve"> </w:t>
      </w:r>
      <w:r>
        <w:t>It is proposed that these three cryptographic algorithms are also included in NG network</w:t>
      </w:r>
      <w:r w:rsidR="002C1266">
        <w:t xml:space="preserve"> considering backward </w:t>
      </w:r>
      <w:r w:rsidR="000E744F">
        <w:t>c</w:t>
      </w:r>
      <w:r w:rsidR="00C24F65">
        <w:t>ompatibility</w:t>
      </w:r>
      <w:r w:rsidR="000E744F">
        <w:t xml:space="preserve"> and the </w:t>
      </w:r>
      <w:r w:rsidR="002C1266">
        <w:t xml:space="preserve">security </w:t>
      </w:r>
      <w:r w:rsidR="000E744F">
        <w:t xml:space="preserve">status </w:t>
      </w:r>
      <w:r w:rsidR="002C1266">
        <w:t>of these algorithms</w:t>
      </w:r>
      <w:r>
        <w:t xml:space="preserve">. </w:t>
      </w:r>
    </w:p>
    <w:p w14:paraId="317BBCDC" w14:textId="77777777" w:rsidR="00C022E3" w:rsidRDefault="00C022E3">
      <w:pPr>
        <w:pStyle w:val="1"/>
      </w:pPr>
      <w:r>
        <w:t>2</w:t>
      </w:r>
      <w:r>
        <w:tab/>
      </w:r>
      <w:r w:rsidR="006F441F">
        <w:t>Proposal</w:t>
      </w:r>
    </w:p>
    <w:p w14:paraId="73091990" w14:textId="77777777" w:rsidR="00CB6D22" w:rsidRDefault="00CB6D22" w:rsidP="00CB6D22">
      <w:r>
        <w:t xml:space="preserve">It is proposed to approve below pCR. </w:t>
      </w:r>
      <w:r w:rsidR="006B006B">
        <w:t>Since all texts are new, revision mark is not used.</w:t>
      </w:r>
    </w:p>
    <w:p w14:paraId="3F269AC1" w14:textId="77777777" w:rsidR="00C022E3" w:rsidRDefault="00CB6D22">
      <w:r>
        <w:t>**********************Begin of changes********************************</w:t>
      </w:r>
    </w:p>
    <w:p w14:paraId="470BB840" w14:textId="77777777" w:rsidR="002C1266" w:rsidRDefault="002C1266" w:rsidP="002C1266">
      <w:pPr>
        <w:pStyle w:val="2"/>
        <w:rPr>
          <w:rFonts w:eastAsia="MS Mincho"/>
          <w:lang w:eastAsia="ja-JP"/>
        </w:rPr>
      </w:pPr>
      <w:bookmarkStart w:id="1" w:name="_Toc475606799"/>
      <w:bookmarkStart w:id="2" w:name="_Toc475608273"/>
      <w:bookmarkStart w:id="3" w:name="_Toc475609747"/>
      <w:r>
        <w:rPr>
          <w:rFonts w:eastAsia="MS Mincho"/>
          <w:lang w:eastAsia="ja-JP"/>
        </w:rPr>
        <w:t xml:space="preserve">E.X </w:t>
      </w:r>
      <w:r>
        <w:rPr>
          <w:rFonts w:eastAsia="MS Mincho"/>
          <w:lang w:eastAsia="ja-JP"/>
        </w:rPr>
        <w:tab/>
        <w:t>Questions and Interim Agreements for security area #</w:t>
      </w:r>
      <w:bookmarkEnd w:id="1"/>
      <w:bookmarkEnd w:id="2"/>
      <w:bookmarkEnd w:id="3"/>
      <w:r>
        <w:rPr>
          <w:rFonts w:eastAsia="MS Mincho"/>
          <w:lang w:eastAsia="ja-JP"/>
        </w:rPr>
        <w:t>17</w:t>
      </w:r>
    </w:p>
    <w:p w14:paraId="27A85CCC" w14:textId="77777777" w:rsidR="002C1266" w:rsidRDefault="002C1266" w:rsidP="002C1266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8"/>
          <w:lang w:eastAsia="ja-JP"/>
        </w:rPr>
      </w:pPr>
      <w:r>
        <w:rPr>
          <w:rFonts w:ascii="Arial" w:eastAsia="MS Mincho" w:hAnsi="Arial"/>
          <w:sz w:val="28"/>
          <w:lang w:eastAsia="ja-JP"/>
        </w:rPr>
        <w:t>E.X.Y</w:t>
      </w:r>
      <w:r>
        <w:rPr>
          <w:rFonts w:ascii="Arial" w:eastAsia="MS Mincho" w:hAnsi="Arial"/>
          <w:sz w:val="28"/>
          <w:lang w:eastAsia="ja-JP"/>
        </w:rPr>
        <w:tab/>
      </w:r>
      <w:r w:rsidRPr="002E4FC2">
        <w:rPr>
          <w:rFonts w:ascii="Arial" w:eastAsia="MS Mincho" w:hAnsi="Arial"/>
          <w:sz w:val="28"/>
          <w:lang w:eastAsia="ja-JP"/>
        </w:rPr>
        <w:t xml:space="preserve">Questions and Interim </w:t>
      </w:r>
      <w:r>
        <w:rPr>
          <w:rFonts w:ascii="Arial" w:eastAsia="MS Mincho" w:hAnsi="Arial"/>
          <w:sz w:val="28"/>
          <w:lang w:eastAsia="ja-JP"/>
        </w:rPr>
        <w:t>Agreements for 128-bit cryptographic algorithms</w:t>
      </w:r>
    </w:p>
    <w:p w14:paraId="00FCC705" w14:textId="77777777" w:rsidR="002C1266" w:rsidRPr="002E4FC2" w:rsidRDefault="002C1266" w:rsidP="002C1266">
      <w:pPr>
        <w:keepNext/>
        <w:keepLines/>
        <w:spacing w:before="120"/>
        <w:ind w:left="1134" w:hanging="1134"/>
        <w:outlineLvl w:val="2"/>
        <w:rPr>
          <w:rFonts w:ascii="Arial" w:eastAsia="MS Mincho" w:hAnsi="Arial"/>
          <w:sz w:val="24"/>
          <w:lang w:eastAsia="ja-JP"/>
        </w:rPr>
      </w:pPr>
      <w:r>
        <w:rPr>
          <w:rFonts w:ascii="Arial" w:eastAsia="MS Mincho" w:hAnsi="Arial"/>
          <w:sz w:val="24"/>
          <w:lang w:eastAsia="ja-JP"/>
        </w:rPr>
        <w:t>E.</w:t>
      </w:r>
      <w:r w:rsidR="002E43F7">
        <w:rPr>
          <w:rFonts w:ascii="Arial" w:eastAsia="MS Mincho" w:hAnsi="Arial"/>
          <w:sz w:val="24"/>
          <w:lang w:eastAsia="ja-JP"/>
        </w:rPr>
        <w:t>X</w:t>
      </w:r>
      <w:r>
        <w:rPr>
          <w:rFonts w:ascii="Arial" w:eastAsia="MS Mincho" w:hAnsi="Arial"/>
          <w:sz w:val="24"/>
          <w:lang w:eastAsia="ja-JP"/>
        </w:rPr>
        <w:t>.</w:t>
      </w:r>
      <w:r w:rsidR="002E43F7">
        <w:rPr>
          <w:rFonts w:ascii="Arial" w:eastAsia="MS Mincho" w:hAnsi="Arial"/>
          <w:sz w:val="24"/>
          <w:lang w:eastAsia="ja-JP"/>
        </w:rPr>
        <w:t>Y</w:t>
      </w:r>
      <w:r>
        <w:rPr>
          <w:rFonts w:ascii="Arial" w:eastAsia="MS Mincho" w:hAnsi="Arial"/>
          <w:sz w:val="24"/>
          <w:lang w:eastAsia="ja-JP"/>
        </w:rPr>
        <w:t>.1</w:t>
      </w:r>
      <w:r>
        <w:rPr>
          <w:rFonts w:ascii="Arial" w:eastAsia="MS Mincho" w:hAnsi="Arial"/>
          <w:sz w:val="24"/>
          <w:lang w:eastAsia="ja-JP"/>
        </w:rPr>
        <w:tab/>
        <w:t>Choice for 128-bit cryptographic algorithms</w:t>
      </w:r>
    </w:p>
    <w:p w14:paraId="7C6BB42C" w14:textId="77777777" w:rsidR="002C1266" w:rsidRDefault="002C1266" w:rsidP="002C1266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r>
        <w:rPr>
          <w:rFonts w:ascii="Arial" w:eastAsia="MS Mincho" w:hAnsi="Arial"/>
          <w:sz w:val="22"/>
          <w:lang w:eastAsia="ja-JP"/>
        </w:rPr>
        <w:t>E.</w:t>
      </w:r>
      <w:r w:rsidR="002E43F7">
        <w:rPr>
          <w:rFonts w:ascii="Arial" w:eastAsia="MS Mincho" w:hAnsi="Arial"/>
          <w:sz w:val="22"/>
          <w:lang w:eastAsia="ja-JP"/>
        </w:rPr>
        <w:t>X</w:t>
      </w:r>
      <w:r>
        <w:rPr>
          <w:rFonts w:ascii="Arial" w:eastAsia="MS Mincho" w:hAnsi="Arial"/>
          <w:sz w:val="22"/>
          <w:lang w:eastAsia="ja-JP"/>
        </w:rPr>
        <w:t>.</w:t>
      </w:r>
      <w:r w:rsidR="002E43F7">
        <w:rPr>
          <w:rFonts w:ascii="Arial" w:eastAsia="MS Mincho" w:hAnsi="Arial"/>
          <w:sz w:val="22"/>
          <w:lang w:eastAsia="ja-JP"/>
        </w:rPr>
        <w:t>Y</w:t>
      </w:r>
      <w:r>
        <w:rPr>
          <w:rFonts w:ascii="Arial" w:eastAsia="MS Mincho" w:hAnsi="Arial"/>
          <w:sz w:val="22"/>
          <w:lang w:eastAsia="ja-JP"/>
        </w:rPr>
        <w:t>.1.1</w:t>
      </w:r>
      <w:r>
        <w:rPr>
          <w:rFonts w:ascii="Arial" w:eastAsia="MS Mincho" w:hAnsi="Arial"/>
          <w:sz w:val="22"/>
          <w:lang w:eastAsia="ja-JP"/>
        </w:rPr>
        <w:tab/>
      </w:r>
      <w:r w:rsidRPr="002E4FC2">
        <w:rPr>
          <w:rFonts w:ascii="Arial" w:eastAsia="MS Mincho" w:hAnsi="Arial"/>
          <w:sz w:val="22"/>
          <w:lang w:eastAsia="ja-JP"/>
        </w:rPr>
        <w:t>Description of Question</w:t>
      </w:r>
    </w:p>
    <w:p w14:paraId="4AEC0661" w14:textId="6192B219" w:rsidR="002C1266" w:rsidRDefault="002C1266" w:rsidP="002C1266">
      <w:pPr>
        <w:rPr>
          <w:rFonts w:eastAsia="MS Mincho"/>
          <w:lang w:eastAsia="ja-JP"/>
        </w:rPr>
      </w:pPr>
      <w:r w:rsidRPr="00E8609E">
        <w:rPr>
          <w:rFonts w:eastAsia="MS Mincho"/>
          <w:b/>
          <w:lang w:eastAsia="ja-JP"/>
        </w:rPr>
        <w:t>Question</w:t>
      </w:r>
      <w:r>
        <w:rPr>
          <w:rFonts w:eastAsia="MS Mincho"/>
          <w:lang w:eastAsia="ja-JP"/>
        </w:rPr>
        <w:t xml:space="preserve">: </w:t>
      </w:r>
      <w:r w:rsidR="00C13DD1">
        <w:rPr>
          <w:rFonts w:eastAsia="MS Mincho"/>
          <w:lang w:eastAsia="ja-JP"/>
        </w:rPr>
        <w:t xml:space="preserve">Which 128-bit cryptographic algorithms are to be standardised in NG? </w:t>
      </w:r>
    </w:p>
    <w:p w14:paraId="5BBD8922" w14:textId="77777777" w:rsidR="002C1266" w:rsidRDefault="002C1266" w:rsidP="002C1266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  <w:lang w:eastAsia="ja-JP"/>
        </w:rPr>
      </w:pPr>
      <w:r>
        <w:rPr>
          <w:rFonts w:ascii="Arial" w:eastAsia="MS Mincho" w:hAnsi="Arial"/>
          <w:sz w:val="22"/>
          <w:lang w:eastAsia="ja-JP"/>
        </w:rPr>
        <w:t>E.</w:t>
      </w:r>
      <w:r w:rsidR="002E43F7">
        <w:rPr>
          <w:rFonts w:ascii="Arial" w:eastAsia="MS Mincho" w:hAnsi="Arial"/>
          <w:sz w:val="22"/>
          <w:lang w:eastAsia="ja-JP"/>
        </w:rPr>
        <w:t>X</w:t>
      </w:r>
      <w:r>
        <w:rPr>
          <w:rFonts w:ascii="Arial" w:eastAsia="MS Mincho" w:hAnsi="Arial"/>
          <w:sz w:val="22"/>
          <w:lang w:eastAsia="ja-JP"/>
        </w:rPr>
        <w:t>.</w:t>
      </w:r>
      <w:r w:rsidR="002E43F7">
        <w:rPr>
          <w:rFonts w:ascii="Arial" w:eastAsia="MS Mincho" w:hAnsi="Arial"/>
          <w:sz w:val="22"/>
          <w:lang w:eastAsia="ja-JP"/>
        </w:rPr>
        <w:t>Y</w:t>
      </w:r>
      <w:r>
        <w:rPr>
          <w:rFonts w:ascii="Arial" w:eastAsia="MS Mincho" w:hAnsi="Arial"/>
          <w:sz w:val="22"/>
          <w:lang w:eastAsia="ja-JP"/>
        </w:rPr>
        <w:t>.1.2</w:t>
      </w:r>
      <w:r>
        <w:rPr>
          <w:rFonts w:ascii="Arial" w:eastAsia="MS Mincho" w:hAnsi="Arial"/>
          <w:sz w:val="22"/>
          <w:lang w:eastAsia="ja-JP"/>
        </w:rPr>
        <w:tab/>
      </w:r>
      <w:r w:rsidRPr="002E4FC2">
        <w:rPr>
          <w:rFonts w:ascii="Arial" w:eastAsia="MS Mincho" w:hAnsi="Arial"/>
          <w:sz w:val="22"/>
          <w:lang w:eastAsia="ja-JP"/>
        </w:rPr>
        <w:t>Interim Agreement</w:t>
      </w:r>
    </w:p>
    <w:p w14:paraId="1142CBA6" w14:textId="77777777" w:rsidR="00C13DD1" w:rsidRPr="00C13DD1" w:rsidRDefault="00C13DD1" w:rsidP="00C13DD1">
      <w:r>
        <w:t>EEA1, EEA2 and EEA3</w:t>
      </w:r>
      <w:r w:rsidRPr="00C13DD1">
        <w:t xml:space="preserve"> specified in TS 33.401 [31] are agreed to be standardised in NG.</w:t>
      </w:r>
    </w:p>
    <w:p w14:paraId="0002E2D5" w14:textId="3E186E7E" w:rsidR="00C13DD1" w:rsidRPr="002E43F7" w:rsidRDefault="00C13DD1" w:rsidP="00C13DD1">
      <w:r w:rsidRPr="002E43F7">
        <w:t>EIA1, EIA2 and EIA3 specified in TS</w:t>
      </w:r>
      <w:r w:rsidR="002E43F7" w:rsidRPr="002E43F7">
        <w:t xml:space="preserve"> 33.401 [31] are agreed to be standardised in NG.</w:t>
      </w:r>
    </w:p>
    <w:p w14:paraId="09C4A633" w14:textId="77777777" w:rsidR="00CB6D22" w:rsidRPr="00CB6D22" w:rsidRDefault="00CB6D22">
      <w:r>
        <w:t>*********************************End of changes*******************************</w:t>
      </w:r>
    </w:p>
    <w:sectPr w:rsidR="00CB6D22" w:rsidRPr="00CB6D2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A15CAF" w14:textId="77777777" w:rsidR="00092A16" w:rsidRDefault="00092A16">
      <w:r>
        <w:separator/>
      </w:r>
    </w:p>
  </w:endnote>
  <w:endnote w:type="continuationSeparator" w:id="0">
    <w:p w14:paraId="33C0E290" w14:textId="77777777" w:rsidR="00092A16" w:rsidRDefault="00092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74C6B0" w14:textId="77777777" w:rsidR="00092A16" w:rsidRDefault="00092A16">
      <w:r>
        <w:separator/>
      </w:r>
    </w:p>
  </w:footnote>
  <w:footnote w:type="continuationSeparator" w:id="0">
    <w:p w14:paraId="7DBDA374" w14:textId="77777777" w:rsidR="00092A16" w:rsidRDefault="00092A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3F47DF5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67A02A36"/>
    <w:multiLevelType w:val="hybridMultilevel"/>
    <w:tmpl w:val="0F4422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9"/>
  </w:num>
  <w:num w:numId="9">
    <w:abstractNumId w:val="16"/>
  </w:num>
  <w:num w:numId="10">
    <w:abstractNumId w:val="18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25FB7"/>
    <w:rsid w:val="000819D8"/>
    <w:rsid w:val="00092A16"/>
    <w:rsid w:val="000A0F3C"/>
    <w:rsid w:val="000E744F"/>
    <w:rsid w:val="001667C3"/>
    <w:rsid w:val="001C3EC8"/>
    <w:rsid w:val="001D2BD4"/>
    <w:rsid w:val="0020395B"/>
    <w:rsid w:val="00244C9A"/>
    <w:rsid w:val="002C1266"/>
    <w:rsid w:val="002E43F7"/>
    <w:rsid w:val="00371032"/>
    <w:rsid w:val="003C5A97"/>
    <w:rsid w:val="003F52B2"/>
    <w:rsid w:val="0045624F"/>
    <w:rsid w:val="00484B00"/>
    <w:rsid w:val="004D55C2"/>
    <w:rsid w:val="004D5798"/>
    <w:rsid w:val="00564111"/>
    <w:rsid w:val="005729C4"/>
    <w:rsid w:val="0059227B"/>
    <w:rsid w:val="005B795D"/>
    <w:rsid w:val="006221CB"/>
    <w:rsid w:val="00635510"/>
    <w:rsid w:val="00652248"/>
    <w:rsid w:val="00657B80"/>
    <w:rsid w:val="006B006B"/>
    <w:rsid w:val="006D340A"/>
    <w:rsid w:val="006E15B7"/>
    <w:rsid w:val="006F441F"/>
    <w:rsid w:val="007C27B0"/>
    <w:rsid w:val="007E40D2"/>
    <w:rsid w:val="007F300B"/>
    <w:rsid w:val="008467AC"/>
    <w:rsid w:val="008548C2"/>
    <w:rsid w:val="008C15BA"/>
    <w:rsid w:val="00926ABD"/>
    <w:rsid w:val="00966D47"/>
    <w:rsid w:val="00996DC3"/>
    <w:rsid w:val="009C0DED"/>
    <w:rsid w:val="009F4FBC"/>
    <w:rsid w:val="00A37D7F"/>
    <w:rsid w:val="00A601C9"/>
    <w:rsid w:val="00A84A94"/>
    <w:rsid w:val="00AA4FF8"/>
    <w:rsid w:val="00AD447A"/>
    <w:rsid w:val="00AF1E23"/>
    <w:rsid w:val="00B01AFF"/>
    <w:rsid w:val="00B27E39"/>
    <w:rsid w:val="00B52EFA"/>
    <w:rsid w:val="00B876C3"/>
    <w:rsid w:val="00B942BA"/>
    <w:rsid w:val="00BA3B7E"/>
    <w:rsid w:val="00C022E3"/>
    <w:rsid w:val="00C13DD1"/>
    <w:rsid w:val="00C24F65"/>
    <w:rsid w:val="00C4712D"/>
    <w:rsid w:val="00C5135C"/>
    <w:rsid w:val="00C7604E"/>
    <w:rsid w:val="00C81A3A"/>
    <w:rsid w:val="00C94F55"/>
    <w:rsid w:val="00CA7D62"/>
    <w:rsid w:val="00CB409F"/>
    <w:rsid w:val="00CB6D22"/>
    <w:rsid w:val="00D62265"/>
    <w:rsid w:val="00D8512E"/>
    <w:rsid w:val="00DA1E58"/>
    <w:rsid w:val="00DE4EF2"/>
    <w:rsid w:val="00DF2C0E"/>
    <w:rsid w:val="00E06FFB"/>
    <w:rsid w:val="00E27171"/>
    <w:rsid w:val="00E30155"/>
    <w:rsid w:val="00ED4954"/>
    <w:rsid w:val="00EE0943"/>
    <w:rsid w:val="00F759CF"/>
    <w:rsid w:val="00F82C5B"/>
    <w:rsid w:val="00F9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316956"/>
  <w15:docId w15:val="{DD2B24F6-9785-48BF-B7BC-0035C4F9A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NOChar">
    <w:name w:val="NO Char"/>
    <w:link w:val="NO"/>
    <w:rsid w:val="008467AC"/>
    <w:rPr>
      <w:rFonts w:ascii="Times New Roman" w:hAnsi="Times New Roman"/>
      <w:lang w:val="en-GB" w:eastAsia="en-US"/>
    </w:rPr>
  </w:style>
  <w:style w:type="paragraph" w:styleId="af">
    <w:name w:val="Document Map"/>
    <w:basedOn w:val="a"/>
    <w:link w:val="Char0"/>
    <w:rsid w:val="00F93E76"/>
    <w:rPr>
      <w:rFonts w:ascii="宋体"/>
      <w:sz w:val="18"/>
      <w:szCs w:val="18"/>
    </w:rPr>
  </w:style>
  <w:style w:type="character" w:customStyle="1" w:styleId="Char0">
    <w:name w:val="文档结构图 Char"/>
    <w:basedOn w:val="a0"/>
    <w:link w:val="af"/>
    <w:rsid w:val="00F93E76"/>
    <w:rPr>
      <w:rFonts w:ascii="宋体" w:hAnsi="Times New Roman"/>
      <w:sz w:val="18"/>
      <w:szCs w:val="18"/>
      <w:lang w:val="en-GB" w:eastAsia="en-US"/>
    </w:rPr>
  </w:style>
  <w:style w:type="paragraph" w:styleId="af0">
    <w:name w:val="annotation subject"/>
    <w:basedOn w:val="ac"/>
    <w:next w:val="ac"/>
    <w:link w:val="Char1"/>
    <w:rsid w:val="00F93E76"/>
    <w:rPr>
      <w:b/>
      <w:bCs/>
    </w:rPr>
  </w:style>
  <w:style w:type="character" w:customStyle="1" w:styleId="Char">
    <w:name w:val="批注文字 Char"/>
    <w:basedOn w:val="a0"/>
    <w:link w:val="ac"/>
    <w:semiHidden/>
    <w:rsid w:val="00F93E76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rsid w:val="00F93E7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HUAWEI</cp:lastModifiedBy>
  <cp:revision>6</cp:revision>
  <cp:lastPrinted>1899-12-31T16:00:00Z</cp:lastPrinted>
  <dcterms:created xsi:type="dcterms:W3CDTF">2017-03-20T01:45:00Z</dcterms:created>
  <dcterms:modified xsi:type="dcterms:W3CDTF">2017-03-20T07:37:00Z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(2)fx4tHQ3PHM/nTJfBSkR2l395QVXq18j/o3kP4mcrrjtof9jg0zhQbluKwWfVa4mQGNl3s10G
RQ9fx8QLvXy1u3HDtTbkIaw2zflY3LiRN/twmDdgOxINCnj4vqyUSjzz9nKa3mpKXXTdutnB
myUKhMajaAAcAIRdVKUNnq12WJ08Q6uVzH917ePEyhbRO4MQFWM7OF+QNiLYWlPdu/b69a+Z
eEalR69MikGaHcoZUO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LTEp8HY8ohoHVzErMrERboTrmYcdY3JNOSXH3YKrc1hZ3DPm61q0OK
/PrSEzIbMipyQiBWjohb9shIrqQY2NKV8jHGKuCpLy9BB/ibcOG+eF0tkfdJIoPdZIClg0Nf
cFJSHi53Hlwk3GyfQa6nCHiE88ENndpXcuQz4ywCzoKiXkVI+fNWRFW8XxEGFPoZe4s45Yc5
pgxjSLbbo6O9llSX</vt:lpwstr>
  </property>
  <property fmtid="{D5CDD505-2E9C-101B-9397-08002B2CF9AE}" pid="5" name="_2015_ms_pID_7253431_00">
    <vt:lpwstr>_2015_ms_pID_7253431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1489975308</vt:lpwstr>
  </property>
</Properties>
</file>